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浙江大学继续教育管理系统</w:t>
      </w: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</w:t>
      </w:r>
      <w:r>
        <w:rPr>
          <w:rFonts w:hint="eastAsia"/>
          <w:sz w:val="36"/>
          <w:szCs w:val="36"/>
          <w:lang w:eastAsia="zh-CN"/>
        </w:rPr>
        <w:t>—从业人员操作手册</w:t>
      </w: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</w:pPr>
      <w:r>
        <w:rPr>
          <w:rFonts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  <w:fldChar w:fldCharType="begin"/>
      </w:r>
      <w:r>
        <w:rPr>
          <w:rFonts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  <w:instrText xml:space="preserve"> HYPERLINK "http://www.chingo.cn/" \t "http://localhost/jjcxmgl/_blank" </w:instrText>
      </w:r>
      <w:r>
        <w:rPr>
          <w:rFonts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  <w:fldChar w:fldCharType="separate"/>
      </w:r>
      <w:r>
        <w:rPr>
          <w:rStyle w:val="5"/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  <w:t>杭州创高软件科技有限公司</w:t>
      </w: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  <w:fldChar w:fldCharType="end"/>
      </w:r>
    </w:p>
    <w:p>
      <w:pPr>
        <w:jc w:val="center"/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</w:pPr>
      <w:r>
        <w:rPr>
          <w:rFonts w:hint="default" w:ascii="Arial" w:hAnsi="Arial" w:eastAsia="宋体" w:cs="Arial"/>
          <w:b w:val="0"/>
          <w:i w:val="0"/>
          <w:caps w:val="0"/>
          <w:color w:val="auto"/>
          <w:spacing w:val="0"/>
          <w:sz w:val="36"/>
          <w:szCs w:val="36"/>
          <w:u w:val="none"/>
        </w:rPr>
        <w:br w:type="page"/>
      </w:r>
    </w:p>
    <w:p>
      <w:pPr>
        <w:pStyle w:val="2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1、个人信息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1.1、基本信息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点击右侧栏中</w:t>
      </w:r>
      <w:r>
        <w:drawing>
          <wp:inline distT="0" distB="0" distL="114300" distR="114300">
            <wp:extent cx="695325" cy="1714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按钮，可查看个人基本信息，如下图1。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1610" cy="2515235"/>
            <wp:effectExtent l="0" t="0" r="1524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515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图</w:t>
      </w:r>
      <w:r>
        <w:rPr>
          <w:rFonts w:hint="eastAsia"/>
          <w:sz w:val="24"/>
          <w:szCs w:val="24"/>
          <w:lang w:val="en-US" w:eastAsia="zh-CN"/>
        </w:rPr>
        <w:t>1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1.2、培训信息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点击右侧栏中</w:t>
      </w:r>
      <w:r>
        <w:drawing>
          <wp:inline distT="0" distB="0" distL="114300" distR="114300">
            <wp:extent cx="742950" cy="2095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按钮，可查看本人参加的项目的考试列表，如下图2。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r>
        <w:drawing>
          <wp:inline distT="0" distB="0" distL="114300" distR="114300">
            <wp:extent cx="5264150" cy="2540000"/>
            <wp:effectExtent l="0" t="0" r="1270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图</w:t>
      </w:r>
      <w:r>
        <w:rPr>
          <w:rFonts w:hint="eastAsia"/>
          <w:sz w:val="24"/>
          <w:szCs w:val="24"/>
          <w:lang w:val="en-US" w:eastAsia="zh-CN"/>
        </w:rPr>
        <w:t>2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br w:type="page"/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在线考试</w:t>
      </w:r>
      <w:r>
        <w:rPr>
          <w:rFonts w:hint="eastAsia"/>
          <w:lang w:val="en-US" w:eastAsia="zh-CN"/>
        </w:rPr>
        <w:t>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如果当前时间在所选考试时间范围内，则会出现</w:t>
      </w:r>
      <w:r>
        <w:drawing>
          <wp:inline distT="0" distB="0" distL="114300" distR="114300">
            <wp:extent cx="542925" cy="1905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按钮，点击此按钮可跳转至考试系统进行考试，如图</w:t>
      </w:r>
      <w:r>
        <w:rPr>
          <w:rFonts w:hint="eastAsia"/>
          <w:lang w:val="en-US" w:eastAsia="zh-CN"/>
        </w:rPr>
        <w:t>3。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jc w:val="both"/>
      </w:pPr>
      <w:r>
        <w:drawing>
          <wp:inline distT="0" distB="0" distL="114300" distR="114300">
            <wp:extent cx="5266690" cy="2543175"/>
            <wp:effectExtent l="0" t="0" r="1016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图</w:t>
      </w:r>
      <w:r>
        <w:rPr>
          <w:rFonts w:hint="eastAsia"/>
          <w:sz w:val="24"/>
          <w:szCs w:val="24"/>
          <w:lang w:val="en-US" w:eastAsia="zh-CN"/>
        </w:rPr>
        <w:t>3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ind w:firstLine="482" w:firstLineChars="200"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修改考试时间</w:t>
      </w:r>
      <w:r>
        <w:rPr>
          <w:rFonts w:hint="eastAsia"/>
          <w:sz w:val="24"/>
          <w:szCs w:val="24"/>
          <w:lang w:val="en-US" w:eastAsia="zh-CN"/>
        </w:rPr>
        <w:t>—点击图2中</w:t>
      </w:r>
      <w:r>
        <w:drawing>
          <wp:inline distT="0" distB="0" distL="114300" distR="114300">
            <wp:extent cx="1390650" cy="2381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可修改考试时间，如下图</w:t>
      </w:r>
      <w:r>
        <w:rPr>
          <w:rFonts w:hint="eastAsia"/>
          <w:lang w:val="en-US" w:eastAsia="zh-CN"/>
        </w:rPr>
        <w:t>4。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选择考试时间，点击确定即可。</w:t>
      </w:r>
      <w:bookmarkStart w:id="0" w:name="_GoBack"/>
      <w:bookmarkEnd w:id="0"/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jc w:val="both"/>
      </w:pPr>
      <w:r>
        <w:drawing>
          <wp:inline distT="0" distB="0" distL="114300" distR="114300">
            <wp:extent cx="5266055" cy="2546350"/>
            <wp:effectExtent l="0" t="0" r="1079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54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图</w:t>
      </w:r>
      <w:r>
        <w:rPr>
          <w:rFonts w:hint="eastAsia"/>
          <w:sz w:val="24"/>
          <w:szCs w:val="24"/>
          <w:lang w:val="en-US" w:eastAsia="zh-CN"/>
        </w:rPr>
        <w:t>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B4A03"/>
    <w:rsid w:val="1E937B9F"/>
    <w:rsid w:val="229F7703"/>
    <w:rsid w:val="2D0D59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柒尾鱼</cp:lastModifiedBy>
  <dcterms:modified xsi:type="dcterms:W3CDTF">2019-01-09T08:36:03Z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