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B37" w:rsidRPr="00541B37" w:rsidRDefault="00541B37" w:rsidP="00541B37">
      <w:pPr>
        <w:widowControl/>
        <w:spacing w:before="100" w:beforeAutospacing="1" w:after="100" w:afterAutospacing="1"/>
        <w:jc w:val="left"/>
        <w:rPr>
          <w:rFonts w:ascii="黑体" w:eastAsia="黑体" w:hAnsi="黑体" w:cs="Arial"/>
          <w:sz w:val="36"/>
          <w:szCs w:val="36"/>
        </w:rPr>
      </w:pPr>
      <w:r w:rsidRPr="00541B37">
        <w:rPr>
          <w:rFonts w:ascii="黑体" w:eastAsia="黑体" w:hAnsi="黑体" w:cs="Arial" w:hint="eastAsia"/>
          <w:sz w:val="36"/>
          <w:szCs w:val="36"/>
        </w:rPr>
        <w:t>中共中央办公厅印发《关于在全体党员中开展“学党章党规、学系列讲话，做合格党员”学习教育方案》</w:t>
      </w:r>
    </w:p>
    <w:p w:rsidR="00541B37" w:rsidRPr="00622911" w:rsidRDefault="00541B37" w:rsidP="00E747A8">
      <w:pPr>
        <w:widowControl/>
        <w:spacing w:beforeLines="50" w:afterLines="50" w:line="360" w:lineRule="exact"/>
        <w:rPr>
          <w:rFonts w:ascii="宋体" w:eastAsia="宋体" w:hAnsi="宋体"/>
          <w:sz w:val="24"/>
          <w:szCs w:val="24"/>
        </w:rPr>
      </w:pPr>
      <w:r w:rsidRPr="00622911">
        <w:rPr>
          <w:rFonts w:ascii="宋体" w:eastAsia="宋体" w:hAnsi="宋体" w:hint="eastAsia"/>
          <w:sz w:val="24"/>
          <w:szCs w:val="24"/>
        </w:rPr>
        <w:t xml:space="preserve">　　新华社北京2月28日电 近日，中共中央办公厅印发了《关于在全体党员中开展“学党章党规、学系列讲话，做合格党员”学习教育方案》，并发出通知，要求各地区各部门认真贯彻执行。</w:t>
      </w:r>
    </w:p>
    <w:p w:rsidR="00541B37" w:rsidRPr="00622911" w:rsidRDefault="00541B37" w:rsidP="00E747A8">
      <w:pPr>
        <w:widowControl/>
        <w:spacing w:beforeLines="50" w:afterLines="50" w:line="360" w:lineRule="exact"/>
        <w:rPr>
          <w:rFonts w:ascii="宋体" w:eastAsia="宋体" w:hAnsi="宋体"/>
          <w:sz w:val="24"/>
          <w:szCs w:val="24"/>
        </w:rPr>
      </w:pPr>
      <w:r w:rsidRPr="00622911">
        <w:rPr>
          <w:rFonts w:ascii="宋体" w:eastAsia="宋体" w:hAnsi="宋体" w:hint="eastAsia"/>
          <w:sz w:val="24"/>
          <w:szCs w:val="24"/>
        </w:rPr>
        <w:t xml:space="preserve">　　通知指出，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rsidR="00541B37" w:rsidRPr="00622911" w:rsidRDefault="00541B37" w:rsidP="00E747A8">
      <w:pPr>
        <w:widowControl/>
        <w:spacing w:beforeLines="50" w:afterLines="50" w:line="360" w:lineRule="exact"/>
        <w:rPr>
          <w:rFonts w:ascii="宋体" w:eastAsia="宋体" w:hAnsi="宋体"/>
          <w:sz w:val="24"/>
          <w:szCs w:val="24"/>
        </w:rPr>
      </w:pPr>
      <w:r w:rsidRPr="00622911">
        <w:rPr>
          <w:rFonts w:ascii="宋体" w:eastAsia="宋体" w:hAnsi="宋体" w:hint="eastAsia"/>
          <w:sz w:val="24"/>
          <w:szCs w:val="24"/>
        </w:rPr>
        <w:t xml:space="preserve">　　通知强调，“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rsidR="00541B37" w:rsidRPr="00622911" w:rsidRDefault="00541B37" w:rsidP="00E747A8">
      <w:pPr>
        <w:widowControl/>
        <w:spacing w:beforeLines="50" w:afterLines="50" w:line="360" w:lineRule="exact"/>
        <w:rPr>
          <w:rFonts w:ascii="宋体" w:eastAsia="宋体" w:hAnsi="宋体"/>
          <w:sz w:val="24"/>
          <w:szCs w:val="24"/>
        </w:rPr>
      </w:pPr>
      <w:r w:rsidRPr="00622911">
        <w:rPr>
          <w:rFonts w:ascii="宋体" w:eastAsia="宋体" w:hAnsi="宋体" w:hint="eastAsia"/>
          <w:sz w:val="24"/>
          <w:szCs w:val="24"/>
        </w:rPr>
        <w:t xml:space="preserve">　　通知要求，各地区各部门各单位党委（党组）要根据方案要求，结合实际制定具体实施方案。开展“两学一做”学习教育的情况，要及时报告党中央。</w:t>
      </w:r>
    </w:p>
    <w:p w:rsidR="00541B37" w:rsidRDefault="00541B37" w:rsidP="00541B37">
      <w:pPr>
        <w:widowControl/>
        <w:spacing w:after="380" w:line="420" w:lineRule="atLeast"/>
        <w:jc w:val="center"/>
        <w:rPr>
          <w:rFonts w:ascii="黑体" w:eastAsia="黑体" w:hAnsi="黑体" w:cs="Arial" w:hint="eastAsia"/>
          <w:sz w:val="36"/>
          <w:szCs w:val="36"/>
        </w:rPr>
      </w:pPr>
    </w:p>
    <w:p w:rsidR="00C878E8" w:rsidRPr="00C878E8" w:rsidRDefault="00C878E8" w:rsidP="00541B37">
      <w:pPr>
        <w:widowControl/>
        <w:spacing w:after="380" w:line="420" w:lineRule="atLeast"/>
        <w:jc w:val="center"/>
        <w:rPr>
          <w:rFonts w:ascii="黑体" w:eastAsia="黑体" w:hAnsi="黑体" w:cs="Arial"/>
          <w:sz w:val="36"/>
          <w:szCs w:val="36"/>
        </w:rPr>
      </w:pPr>
    </w:p>
    <w:p w:rsidR="005E61F6" w:rsidRPr="005E61F6" w:rsidRDefault="005E61F6" w:rsidP="00F16F12">
      <w:pPr>
        <w:widowControl/>
        <w:spacing w:after="380" w:line="420" w:lineRule="atLeast"/>
        <w:jc w:val="center"/>
        <w:rPr>
          <w:rFonts w:ascii="黑体" w:eastAsia="黑体" w:hAnsi="黑体" w:cs="Arial"/>
          <w:sz w:val="36"/>
          <w:szCs w:val="36"/>
        </w:rPr>
      </w:pPr>
      <w:r w:rsidRPr="005E61F6">
        <w:rPr>
          <w:rFonts w:ascii="黑体" w:eastAsia="黑体" w:hAnsi="黑体" w:cs="Arial"/>
          <w:sz w:val="36"/>
          <w:szCs w:val="36"/>
        </w:rPr>
        <w:lastRenderedPageBreak/>
        <w:t>《关于在全体党员中开展“学党章党规、学系列讲话，做合格党员”学习教育方案》</w:t>
      </w:r>
    </w:p>
    <w:p w:rsidR="005E61F6" w:rsidRPr="00622911" w:rsidRDefault="005E61F6" w:rsidP="00E747A8">
      <w:pPr>
        <w:widowControl/>
        <w:spacing w:beforeLines="50" w:afterLines="50" w:line="360" w:lineRule="exact"/>
        <w:rPr>
          <w:rFonts w:ascii="宋体" w:eastAsia="宋体" w:hAnsi="宋体"/>
          <w:sz w:val="24"/>
          <w:szCs w:val="24"/>
        </w:rPr>
      </w:pPr>
      <w:r w:rsidRPr="00622911">
        <w:rPr>
          <w:rFonts w:ascii="宋体" w:eastAsia="宋体" w:hAnsi="宋体"/>
          <w:sz w:val="24"/>
          <w:szCs w:val="24"/>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2016年在全体党员中开展“学党章党规、学系列讲话，做合格党员”学习教育（以下简称“两学一做”学习教育）。现提出如下方案。</w:t>
      </w:r>
    </w:p>
    <w:p w:rsidR="005E61F6" w:rsidRPr="00C878E8" w:rsidRDefault="005E61F6" w:rsidP="00E747A8">
      <w:pPr>
        <w:widowControl/>
        <w:spacing w:beforeLines="50" w:afterLines="50" w:line="360" w:lineRule="exact"/>
        <w:rPr>
          <w:rFonts w:ascii="宋体" w:eastAsia="宋体" w:hAnsi="宋体"/>
          <w:b/>
          <w:color w:val="FF0000"/>
          <w:sz w:val="24"/>
          <w:szCs w:val="24"/>
        </w:rPr>
      </w:pPr>
      <w:r w:rsidRPr="00C878E8">
        <w:rPr>
          <w:rFonts w:ascii="宋体" w:eastAsia="宋体" w:hAnsi="宋体"/>
          <w:b/>
          <w:color w:val="FF0000"/>
          <w:sz w:val="24"/>
          <w:szCs w:val="24"/>
        </w:rPr>
        <w:t xml:space="preserve">　　一、总体要求</w:t>
      </w:r>
    </w:p>
    <w:p w:rsidR="005E61F6" w:rsidRPr="00622911" w:rsidRDefault="005E61F6" w:rsidP="00E747A8">
      <w:pPr>
        <w:widowControl/>
        <w:spacing w:beforeLines="50" w:afterLines="50" w:line="360" w:lineRule="exact"/>
        <w:rPr>
          <w:rFonts w:ascii="宋体" w:eastAsia="宋体" w:hAnsi="宋体"/>
          <w:sz w:val="24"/>
          <w:szCs w:val="24"/>
        </w:rPr>
      </w:pPr>
      <w:r w:rsidRPr="00622911">
        <w:rPr>
          <w:rFonts w:ascii="宋体" w:eastAsia="宋体" w:hAnsi="宋体"/>
          <w:sz w:val="24"/>
          <w:szCs w:val="24"/>
        </w:rPr>
        <w:t xml:space="preserve">　　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rsidR="005E61F6" w:rsidRPr="00622911" w:rsidRDefault="005E61F6" w:rsidP="00E747A8">
      <w:pPr>
        <w:widowControl/>
        <w:spacing w:beforeLines="50" w:afterLines="50" w:line="360" w:lineRule="exact"/>
        <w:rPr>
          <w:rFonts w:ascii="宋体" w:eastAsia="宋体" w:hAnsi="宋体"/>
          <w:sz w:val="24"/>
          <w:szCs w:val="24"/>
        </w:rPr>
      </w:pPr>
      <w:r w:rsidRPr="00622911">
        <w:rPr>
          <w:rFonts w:ascii="宋体" w:eastAsia="宋体" w:hAnsi="宋体"/>
          <w:sz w:val="24"/>
          <w:szCs w:val="24"/>
        </w:rPr>
        <w:t xml:space="preserve">　　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rsidR="005E61F6" w:rsidRPr="00622911" w:rsidRDefault="005E61F6" w:rsidP="00E747A8">
      <w:pPr>
        <w:widowControl/>
        <w:spacing w:beforeLines="50" w:afterLines="50" w:line="360" w:lineRule="exact"/>
        <w:rPr>
          <w:rFonts w:ascii="宋体" w:eastAsia="宋体" w:hAnsi="宋体"/>
          <w:sz w:val="24"/>
          <w:szCs w:val="24"/>
        </w:rPr>
      </w:pPr>
      <w:r w:rsidRPr="00622911">
        <w:rPr>
          <w:rFonts w:ascii="宋体" w:eastAsia="宋体" w:hAnsi="宋体"/>
          <w:sz w:val="24"/>
          <w:szCs w:val="24"/>
        </w:rPr>
        <w:t xml:space="preserve">　　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w:t>
      </w:r>
      <w:r w:rsidRPr="00622911">
        <w:rPr>
          <w:rFonts w:ascii="宋体" w:eastAsia="宋体" w:hAnsi="宋体"/>
          <w:sz w:val="24"/>
          <w:szCs w:val="24"/>
        </w:rPr>
        <w:lastRenderedPageBreak/>
        <w:t>违反社会公德、职业道德、家庭美德，不注意个人品德，贪图享受、奢侈浪费等。要持之以恒纠正“四风”，抓好不严不实突出问题整改，推动党的作风不断好转。</w:t>
      </w:r>
    </w:p>
    <w:p w:rsidR="005E61F6" w:rsidRPr="00622911" w:rsidRDefault="005E61F6" w:rsidP="00E747A8">
      <w:pPr>
        <w:widowControl/>
        <w:spacing w:beforeLines="50" w:afterLines="50" w:line="360" w:lineRule="exact"/>
        <w:rPr>
          <w:rFonts w:ascii="宋体" w:eastAsia="宋体" w:hAnsi="宋体"/>
          <w:sz w:val="24"/>
          <w:szCs w:val="24"/>
        </w:rPr>
      </w:pPr>
      <w:r w:rsidRPr="00622911">
        <w:rPr>
          <w:rFonts w:ascii="宋体" w:eastAsia="宋体" w:hAnsi="宋体"/>
          <w:sz w:val="24"/>
          <w:szCs w:val="24"/>
        </w:rPr>
        <w:t xml:space="preserve">　　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rsidR="005E61F6" w:rsidRPr="00C878E8" w:rsidRDefault="005E61F6" w:rsidP="00E747A8">
      <w:pPr>
        <w:widowControl/>
        <w:spacing w:beforeLines="50" w:afterLines="50" w:line="360" w:lineRule="exact"/>
        <w:rPr>
          <w:rFonts w:ascii="宋体" w:eastAsia="宋体" w:hAnsi="宋体"/>
          <w:b/>
          <w:color w:val="FF0000"/>
          <w:sz w:val="24"/>
          <w:szCs w:val="24"/>
        </w:rPr>
      </w:pPr>
      <w:r w:rsidRPr="00C878E8">
        <w:rPr>
          <w:rFonts w:ascii="宋体" w:eastAsia="宋体" w:hAnsi="宋体"/>
          <w:b/>
          <w:color w:val="FF0000"/>
          <w:sz w:val="24"/>
          <w:szCs w:val="24"/>
        </w:rPr>
        <w:t xml:space="preserve">　　二、学习教育内容</w:t>
      </w:r>
    </w:p>
    <w:p w:rsidR="005E61F6" w:rsidRPr="00622911" w:rsidRDefault="005E61F6" w:rsidP="00E747A8">
      <w:pPr>
        <w:widowControl/>
        <w:spacing w:beforeLines="50" w:afterLines="50" w:line="360" w:lineRule="exact"/>
        <w:rPr>
          <w:rFonts w:ascii="宋体" w:eastAsia="宋体" w:hAnsi="宋体"/>
          <w:sz w:val="24"/>
          <w:szCs w:val="24"/>
        </w:rPr>
      </w:pPr>
      <w:r w:rsidRPr="00C878E8">
        <w:rPr>
          <w:rFonts w:ascii="宋体" w:eastAsia="宋体" w:hAnsi="宋体"/>
          <w:b/>
          <w:color w:val="FF0000"/>
          <w:sz w:val="24"/>
          <w:szCs w:val="24"/>
        </w:rPr>
        <w:t xml:space="preserve">　　1.学党章党规。</w:t>
      </w:r>
      <w:r w:rsidRPr="00622911">
        <w:rPr>
          <w:rFonts w:ascii="宋体" w:eastAsia="宋体" w:hAnsi="宋体"/>
          <w:sz w:val="24"/>
          <w:szCs w:val="24"/>
        </w:rPr>
        <w:t>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rsidR="005E61F6" w:rsidRPr="00622911" w:rsidRDefault="005E61F6" w:rsidP="00E747A8">
      <w:pPr>
        <w:widowControl/>
        <w:spacing w:beforeLines="50" w:afterLines="50" w:line="360" w:lineRule="exact"/>
        <w:rPr>
          <w:rFonts w:ascii="宋体" w:eastAsia="宋体" w:hAnsi="宋体"/>
          <w:sz w:val="24"/>
          <w:szCs w:val="24"/>
        </w:rPr>
      </w:pPr>
      <w:r w:rsidRPr="00C878E8">
        <w:rPr>
          <w:rFonts w:ascii="宋体" w:eastAsia="宋体" w:hAnsi="宋体"/>
          <w:b/>
          <w:color w:val="FF0000"/>
          <w:sz w:val="24"/>
          <w:szCs w:val="24"/>
        </w:rPr>
        <w:t xml:space="preserve">　　2.学系列讲话。</w:t>
      </w:r>
      <w:r w:rsidRPr="00622911">
        <w:rPr>
          <w:rFonts w:ascii="宋体" w:eastAsia="宋体" w:hAnsi="宋体"/>
          <w:sz w:val="24"/>
          <w:szCs w:val="24"/>
        </w:rPr>
        <w:t>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rsidR="005E61F6" w:rsidRPr="00622911" w:rsidRDefault="005E61F6" w:rsidP="00E747A8">
      <w:pPr>
        <w:widowControl/>
        <w:spacing w:beforeLines="50" w:afterLines="50" w:line="360" w:lineRule="exact"/>
        <w:rPr>
          <w:rFonts w:ascii="宋体" w:eastAsia="宋体" w:hAnsi="宋体"/>
          <w:sz w:val="24"/>
          <w:szCs w:val="24"/>
        </w:rPr>
      </w:pPr>
      <w:r w:rsidRPr="00C878E8">
        <w:rPr>
          <w:rFonts w:ascii="宋体" w:eastAsia="宋体" w:hAnsi="宋体"/>
          <w:b/>
          <w:color w:val="FF0000"/>
          <w:sz w:val="24"/>
          <w:szCs w:val="24"/>
        </w:rPr>
        <w:t xml:space="preserve">　　3.做合格党员。</w:t>
      </w:r>
      <w:r w:rsidRPr="00622911">
        <w:rPr>
          <w:rFonts w:ascii="宋体" w:eastAsia="宋体" w:hAnsi="宋体"/>
          <w:sz w:val="24"/>
          <w:szCs w:val="24"/>
        </w:rPr>
        <w:t>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w:t>
      </w:r>
      <w:r w:rsidRPr="00622911">
        <w:rPr>
          <w:rFonts w:ascii="宋体" w:eastAsia="宋体" w:hAnsi="宋体"/>
          <w:sz w:val="24"/>
          <w:szCs w:val="24"/>
        </w:rPr>
        <w:lastRenderedPageBreak/>
        <w:t>规划开局起步、决胜全面建成小康社会、实现第一个百年奋斗目标中奋发有为、建功立业。</w:t>
      </w:r>
    </w:p>
    <w:p w:rsidR="005E61F6" w:rsidRPr="00C878E8" w:rsidRDefault="005E61F6" w:rsidP="00E747A8">
      <w:pPr>
        <w:widowControl/>
        <w:spacing w:beforeLines="50" w:afterLines="50" w:line="360" w:lineRule="exact"/>
        <w:rPr>
          <w:rFonts w:ascii="宋体" w:eastAsia="宋体" w:hAnsi="宋体"/>
          <w:b/>
          <w:color w:val="FF0000"/>
          <w:sz w:val="24"/>
          <w:szCs w:val="24"/>
        </w:rPr>
      </w:pPr>
      <w:r w:rsidRPr="00C878E8">
        <w:rPr>
          <w:rFonts w:ascii="宋体" w:eastAsia="宋体" w:hAnsi="宋体"/>
          <w:b/>
          <w:color w:val="FF0000"/>
          <w:sz w:val="24"/>
          <w:szCs w:val="24"/>
        </w:rPr>
        <w:t xml:space="preserve">　　三、主要措施</w:t>
      </w:r>
    </w:p>
    <w:p w:rsidR="005E61F6" w:rsidRPr="00622911" w:rsidRDefault="005E61F6" w:rsidP="00E747A8">
      <w:pPr>
        <w:widowControl/>
        <w:spacing w:beforeLines="50" w:afterLines="50" w:line="360" w:lineRule="exact"/>
        <w:rPr>
          <w:rFonts w:ascii="宋体" w:eastAsia="宋体" w:hAnsi="宋体"/>
          <w:sz w:val="24"/>
          <w:szCs w:val="24"/>
        </w:rPr>
      </w:pPr>
      <w:r w:rsidRPr="00C878E8">
        <w:rPr>
          <w:rFonts w:ascii="宋体" w:eastAsia="宋体" w:hAnsi="宋体"/>
          <w:b/>
          <w:color w:val="FF0000"/>
          <w:sz w:val="24"/>
          <w:szCs w:val="24"/>
        </w:rPr>
        <w:t xml:space="preserve">　　1.围绕专题学习讨论。</w:t>
      </w:r>
      <w:r w:rsidRPr="00622911">
        <w:rPr>
          <w:rFonts w:ascii="宋体" w:eastAsia="宋体" w:hAnsi="宋体"/>
          <w:sz w:val="24"/>
          <w:szCs w:val="24"/>
        </w:rPr>
        <w:t>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rsidR="005E61F6" w:rsidRPr="00622911" w:rsidRDefault="005E61F6" w:rsidP="00E747A8">
      <w:pPr>
        <w:widowControl/>
        <w:spacing w:beforeLines="50" w:afterLines="50" w:line="360" w:lineRule="exact"/>
        <w:rPr>
          <w:rFonts w:ascii="宋体" w:eastAsia="宋体" w:hAnsi="宋体"/>
          <w:sz w:val="24"/>
          <w:szCs w:val="24"/>
        </w:rPr>
      </w:pPr>
      <w:r w:rsidRPr="00C878E8">
        <w:rPr>
          <w:rFonts w:ascii="宋体" w:eastAsia="宋体" w:hAnsi="宋体"/>
          <w:b/>
          <w:color w:val="FF0000"/>
          <w:sz w:val="24"/>
          <w:szCs w:val="24"/>
        </w:rPr>
        <w:t xml:space="preserve">　　2.创新方式讲党课。</w:t>
      </w:r>
      <w:r w:rsidRPr="00622911">
        <w:rPr>
          <w:rFonts w:ascii="宋体" w:eastAsia="宋体" w:hAnsi="宋体"/>
          <w:sz w:val="24"/>
          <w:szCs w:val="24"/>
        </w:rPr>
        <w:t>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纪念建党95周年活动，集中安排一次党课。</w:t>
      </w:r>
    </w:p>
    <w:p w:rsidR="005E61F6" w:rsidRPr="00622911" w:rsidRDefault="005E61F6" w:rsidP="00E747A8">
      <w:pPr>
        <w:widowControl/>
        <w:spacing w:beforeLines="50" w:afterLines="50" w:line="360" w:lineRule="exact"/>
        <w:rPr>
          <w:rFonts w:ascii="宋体" w:eastAsia="宋体" w:hAnsi="宋体"/>
          <w:sz w:val="24"/>
          <w:szCs w:val="24"/>
        </w:rPr>
      </w:pPr>
      <w:r w:rsidRPr="00C878E8">
        <w:rPr>
          <w:rFonts w:ascii="宋体" w:eastAsia="宋体" w:hAnsi="宋体"/>
          <w:b/>
          <w:color w:val="FF0000"/>
          <w:sz w:val="24"/>
          <w:szCs w:val="24"/>
        </w:rPr>
        <w:t xml:space="preserve">　　3.召开党支部专题组织生活会。</w:t>
      </w:r>
      <w:r w:rsidRPr="00622911">
        <w:rPr>
          <w:rFonts w:ascii="宋体" w:eastAsia="宋体" w:hAnsi="宋体"/>
          <w:sz w:val="24"/>
          <w:szCs w:val="24"/>
        </w:rPr>
        <w:t>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rsidR="005E61F6" w:rsidRPr="00622911" w:rsidRDefault="005E61F6" w:rsidP="00E747A8">
      <w:pPr>
        <w:widowControl/>
        <w:spacing w:beforeLines="50" w:afterLines="50" w:line="360" w:lineRule="exact"/>
        <w:rPr>
          <w:rFonts w:ascii="宋体" w:eastAsia="宋体" w:hAnsi="宋体"/>
          <w:sz w:val="24"/>
          <w:szCs w:val="24"/>
        </w:rPr>
      </w:pPr>
      <w:r w:rsidRPr="00C878E8">
        <w:rPr>
          <w:rFonts w:ascii="宋体" w:eastAsia="宋体" w:hAnsi="宋体"/>
          <w:b/>
          <w:color w:val="FF0000"/>
          <w:sz w:val="24"/>
          <w:szCs w:val="24"/>
        </w:rPr>
        <w:t xml:space="preserve">　　4.开展民主评议党员。</w:t>
      </w:r>
      <w:r w:rsidRPr="00622911">
        <w:rPr>
          <w:rFonts w:ascii="宋体" w:eastAsia="宋体" w:hAnsi="宋体"/>
          <w:sz w:val="24"/>
          <w:szCs w:val="24"/>
        </w:rPr>
        <w:t>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rsidR="005E61F6" w:rsidRPr="00622911" w:rsidRDefault="005E61F6" w:rsidP="00E747A8">
      <w:pPr>
        <w:widowControl/>
        <w:spacing w:beforeLines="50" w:afterLines="50" w:line="360" w:lineRule="exact"/>
        <w:rPr>
          <w:rFonts w:ascii="宋体" w:eastAsia="宋体" w:hAnsi="宋体"/>
          <w:sz w:val="24"/>
          <w:szCs w:val="24"/>
        </w:rPr>
      </w:pPr>
      <w:r w:rsidRPr="00C878E8">
        <w:rPr>
          <w:rFonts w:ascii="宋体" w:eastAsia="宋体" w:hAnsi="宋体"/>
          <w:b/>
          <w:color w:val="FF0000"/>
          <w:sz w:val="24"/>
          <w:szCs w:val="24"/>
        </w:rPr>
        <w:t xml:space="preserve">　　5.立足岗位作贡献。</w:t>
      </w:r>
      <w:r w:rsidRPr="00622911">
        <w:rPr>
          <w:rFonts w:ascii="宋体" w:eastAsia="宋体" w:hAnsi="宋体"/>
          <w:sz w:val="24"/>
          <w:szCs w:val="24"/>
        </w:rPr>
        <w:t>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w:t>
      </w:r>
      <w:r w:rsidRPr="00622911">
        <w:rPr>
          <w:rFonts w:ascii="宋体" w:eastAsia="宋体" w:hAnsi="宋体"/>
          <w:sz w:val="24"/>
          <w:szCs w:val="24"/>
        </w:rPr>
        <w:lastRenderedPageBreak/>
        <w:t>员模范履行岗位职责，落实党员到社区报到、直接联系服务群众制度；在学校，重点要求党员增强党的意识，自觉爱党护党为党，敬业修德，奉献社会。在纪念建党95周年活动中，评选表彰优秀共产党员、优秀党务工作者、先进基层党组织。</w:t>
      </w:r>
    </w:p>
    <w:p w:rsidR="005E61F6" w:rsidRPr="00622911" w:rsidRDefault="005E61F6" w:rsidP="00E747A8">
      <w:pPr>
        <w:widowControl/>
        <w:spacing w:beforeLines="50" w:afterLines="50" w:line="360" w:lineRule="exact"/>
        <w:rPr>
          <w:rFonts w:ascii="宋体" w:eastAsia="宋体" w:hAnsi="宋体"/>
          <w:sz w:val="24"/>
          <w:szCs w:val="24"/>
        </w:rPr>
      </w:pPr>
      <w:r w:rsidRPr="00C878E8">
        <w:rPr>
          <w:rFonts w:ascii="宋体" w:eastAsia="宋体" w:hAnsi="宋体"/>
          <w:b/>
          <w:color w:val="FF0000"/>
          <w:sz w:val="24"/>
          <w:szCs w:val="24"/>
        </w:rPr>
        <w:t xml:space="preserve">　　6.领导机关领导干部作表率。</w:t>
      </w:r>
      <w:r w:rsidRPr="00622911">
        <w:rPr>
          <w:rFonts w:ascii="宋体" w:eastAsia="宋体" w:hAnsi="宋体"/>
          <w:sz w:val="24"/>
          <w:szCs w:val="24"/>
        </w:rPr>
        <w:t>党员领导干部要在“两学一做”学习教育中走在前面、深学一层，严格执行双重组织生活制度，以普通党员身份参加所在支部的组织生活，与党员一起学习讨论、一起查摆解决问题、一起接受教育、一起参加党员民主评议。要召开党委（党组）会，专题学习党章党规和习近平总书记系列重要讲话；要以党委（党组）中心组等形式组织集中研讨，深化学习效果。年度民主生活会要以“两学一做”为主题，领导班子和领导干部把自己摆进去，查找存在的问题。</w:t>
      </w:r>
    </w:p>
    <w:p w:rsidR="005E61F6" w:rsidRPr="00C878E8" w:rsidRDefault="005E61F6" w:rsidP="00E747A8">
      <w:pPr>
        <w:widowControl/>
        <w:spacing w:beforeLines="50" w:afterLines="50" w:line="360" w:lineRule="exact"/>
        <w:rPr>
          <w:rFonts w:ascii="宋体" w:eastAsia="宋体" w:hAnsi="宋体"/>
          <w:b/>
          <w:color w:val="FF0000"/>
          <w:sz w:val="24"/>
          <w:szCs w:val="24"/>
        </w:rPr>
      </w:pPr>
      <w:r w:rsidRPr="00C878E8">
        <w:rPr>
          <w:rFonts w:ascii="宋体" w:eastAsia="宋体" w:hAnsi="宋体"/>
          <w:b/>
          <w:color w:val="FF0000"/>
          <w:sz w:val="24"/>
          <w:szCs w:val="24"/>
        </w:rPr>
        <w:t xml:space="preserve">　　四、组织领导</w:t>
      </w:r>
    </w:p>
    <w:p w:rsidR="005E61F6" w:rsidRPr="00622911" w:rsidRDefault="005E61F6" w:rsidP="00E747A8">
      <w:pPr>
        <w:widowControl/>
        <w:spacing w:beforeLines="50" w:afterLines="50" w:line="360" w:lineRule="exact"/>
        <w:rPr>
          <w:rFonts w:ascii="宋体" w:eastAsia="宋体" w:hAnsi="宋体"/>
          <w:sz w:val="24"/>
          <w:szCs w:val="24"/>
        </w:rPr>
      </w:pPr>
      <w:r w:rsidRPr="00622911">
        <w:rPr>
          <w:rFonts w:ascii="宋体" w:eastAsia="宋体" w:hAnsi="宋体"/>
          <w:sz w:val="24"/>
          <w:szCs w:val="24"/>
        </w:rPr>
        <w:t xml:space="preserve">　　“两学一做”学习教育在中央政治局常委会领导下进行，由中央组织部牵头组织实施，中央纪委机关、中央宣传部、中央党校配合做好相关工作。</w:t>
      </w:r>
    </w:p>
    <w:p w:rsidR="005E61F6" w:rsidRPr="00622911" w:rsidRDefault="005E61F6" w:rsidP="00E747A8">
      <w:pPr>
        <w:widowControl/>
        <w:spacing w:beforeLines="50" w:afterLines="50" w:line="360" w:lineRule="exact"/>
        <w:rPr>
          <w:rFonts w:ascii="宋体" w:eastAsia="宋体" w:hAnsi="宋体"/>
          <w:sz w:val="24"/>
          <w:szCs w:val="24"/>
        </w:rPr>
      </w:pPr>
      <w:r w:rsidRPr="00C878E8">
        <w:rPr>
          <w:rFonts w:ascii="宋体" w:eastAsia="宋体" w:hAnsi="宋体"/>
          <w:b/>
          <w:color w:val="FF0000"/>
          <w:sz w:val="24"/>
          <w:szCs w:val="24"/>
        </w:rPr>
        <w:t xml:space="preserve">　　1.层层落实责任。</w:t>
      </w:r>
      <w:r w:rsidRPr="00622911">
        <w:rPr>
          <w:rFonts w:ascii="宋体" w:eastAsia="宋体" w:hAnsi="宋体"/>
          <w:sz w:val="24"/>
          <w:szCs w:val="24"/>
        </w:rPr>
        <w:t>各级党委（党组）要把开展“两学一做”学习教育作为一项重大政治任务，尽好责、抓到位、见实效。省（自治区、直辖市）和部门（系统）党委（党组）要结合实际作出部署安排，加强具体指导。县级党委要发挥关键作用，制定具体实施方案，保障工作力量，加强督促指导把关。基层党委要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rsidR="005E61F6" w:rsidRPr="00622911" w:rsidRDefault="005E61F6" w:rsidP="00E747A8">
      <w:pPr>
        <w:widowControl/>
        <w:spacing w:beforeLines="50" w:afterLines="50" w:line="360" w:lineRule="exact"/>
        <w:rPr>
          <w:rFonts w:ascii="宋体" w:eastAsia="宋体" w:hAnsi="宋体"/>
          <w:sz w:val="24"/>
          <w:szCs w:val="24"/>
        </w:rPr>
      </w:pPr>
      <w:r w:rsidRPr="00C878E8">
        <w:rPr>
          <w:rFonts w:ascii="宋体" w:eastAsia="宋体" w:hAnsi="宋体"/>
          <w:b/>
          <w:color w:val="FF0000"/>
          <w:sz w:val="24"/>
          <w:szCs w:val="24"/>
        </w:rPr>
        <w:t xml:space="preserve">　　2.强化组织保障。</w:t>
      </w:r>
      <w:r w:rsidRPr="00622911">
        <w:rPr>
          <w:rFonts w:ascii="宋体" w:eastAsia="宋体" w:hAnsi="宋体"/>
          <w:sz w:val="24"/>
          <w:szCs w:val="24"/>
        </w:rPr>
        <w:t>加大整顿软弱涣散基层党组织工作力度，配齐配强班子特别是带头人，健全工作制度，确保“两学一做”学习教育有人抓、有人管。开展党员组织关系集中排查，摸清“口袋”党员、长期与党组织失去联系党员情况，理顺党员组织关系，努力使每名党员都纳入党组织有效管理，参加学习教育。要对基层党组织书记、组织委员、组织员等党务骨干普遍进行培训，帮助他们掌握工作方法，明确工作要求。</w:t>
      </w:r>
    </w:p>
    <w:p w:rsidR="005E61F6" w:rsidRPr="00622911" w:rsidRDefault="005E61F6" w:rsidP="00E747A8">
      <w:pPr>
        <w:widowControl/>
        <w:spacing w:beforeLines="50" w:afterLines="50" w:line="360" w:lineRule="exact"/>
        <w:rPr>
          <w:rFonts w:ascii="宋体" w:eastAsia="宋体" w:hAnsi="宋体"/>
          <w:sz w:val="24"/>
          <w:szCs w:val="24"/>
        </w:rPr>
      </w:pPr>
      <w:r w:rsidRPr="00C878E8">
        <w:rPr>
          <w:rFonts w:ascii="宋体" w:eastAsia="宋体" w:hAnsi="宋体"/>
          <w:b/>
          <w:color w:val="FF0000"/>
          <w:sz w:val="24"/>
          <w:szCs w:val="24"/>
        </w:rPr>
        <w:t xml:space="preserve">　　3.注重分类指导。</w:t>
      </w:r>
      <w:r w:rsidRPr="00622911">
        <w:rPr>
          <w:rFonts w:ascii="宋体" w:eastAsia="宋体" w:hAnsi="宋体"/>
          <w:sz w:val="24"/>
          <w:szCs w:val="24"/>
        </w:rPr>
        <w:t>县（市、区）党委和企业、学校等基层党委要根据不同领域、不同行业、不同单位特点，对学习教育的内容安排、组织方式等提出具体要求。对非公有制企业和社会组织，可因企制宜、因岗制宜，灵活安排；对党员人数少、党员流动性强的党组织，可依托区域化党员服务中心，利用开放式组织生活等方式，组织党员参加学习教育。对流动党员，流入地、流出地党组织要加强协调配合，按照流入地为主的原则，把流动党员编入一个支部，就近就便参加学习教育。对离退休干部职工党员及年老体弱党员，既要体现从严要求，又要考虑实际情况，以适当方式组织他们参加学习教育。</w:t>
      </w:r>
    </w:p>
    <w:p w:rsidR="007D2538" w:rsidRPr="00622911" w:rsidRDefault="005E61F6" w:rsidP="00E747A8">
      <w:pPr>
        <w:widowControl/>
        <w:spacing w:beforeLines="50" w:afterLines="50" w:line="360" w:lineRule="exact"/>
        <w:rPr>
          <w:rFonts w:ascii="宋体" w:eastAsia="宋体" w:hAnsi="宋体"/>
          <w:sz w:val="24"/>
          <w:szCs w:val="24"/>
        </w:rPr>
      </w:pPr>
      <w:r w:rsidRPr="00C878E8">
        <w:rPr>
          <w:rFonts w:ascii="宋体" w:eastAsia="宋体" w:hAnsi="宋体"/>
          <w:b/>
          <w:color w:val="FF0000"/>
          <w:sz w:val="24"/>
          <w:szCs w:val="24"/>
        </w:rPr>
        <w:lastRenderedPageBreak/>
        <w:t xml:space="preserve">　　4.发挥媒体作用。</w:t>
      </w:r>
      <w:r w:rsidRPr="00622911">
        <w:rPr>
          <w:rFonts w:ascii="宋体" w:eastAsia="宋体" w:hAnsi="宋体"/>
          <w:sz w:val="24"/>
          <w:szCs w:val="24"/>
        </w:rPr>
        <w:t>针对党员多样化学习需求，充分利用共产党员网、手机报、电视栏目、微信易信和远程教育平台等，开发制作形象直观、丰富多样的学习资源，及时推送学习内容。引导党员利用网络自主学习、互动交流，扩大学习教育覆盖面。注重运用各类媒体，宣传“两学一做”学习教育的做法和成效，加强舆论引导，营造良好氛围。</w:t>
      </w:r>
    </w:p>
    <w:sectPr w:rsidR="007D2538" w:rsidRPr="00622911" w:rsidSect="00681C9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46D" w:rsidRDefault="0079746D" w:rsidP="00541B37">
      <w:r>
        <w:separator/>
      </w:r>
    </w:p>
  </w:endnote>
  <w:endnote w:type="continuationSeparator" w:id="0">
    <w:p w:rsidR="0079746D" w:rsidRDefault="0079746D" w:rsidP="00541B3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46D" w:rsidRDefault="0079746D" w:rsidP="00541B37">
      <w:r>
        <w:separator/>
      </w:r>
    </w:p>
  </w:footnote>
  <w:footnote w:type="continuationSeparator" w:id="0">
    <w:p w:rsidR="0079746D" w:rsidRDefault="0079746D" w:rsidP="00541B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61F6"/>
    <w:rsid w:val="001936C7"/>
    <w:rsid w:val="001B542C"/>
    <w:rsid w:val="001F18F1"/>
    <w:rsid w:val="00541B37"/>
    <w:rsid w:val="00580573"/>
    <w:rsid w:val="005E61F6"/>
    <w:rsid w:val="00622911"/>
    <w:rsid w:val="00681C97"/>
    <w:rsid w:val="006B7831"/>
    <w:rsid w:val="0079746D"/>
    <w:rsid w:val="007D2538"/>
    <w:rsid w:val="00B6546D"/>
    <w:rsid w:val="00C878E8"/>
    <w:rsid w:val="00D20A89"/>
    <w:rsid w:val="00E747A8"/>
    <w:rsid w:val="00F16F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宋体"/>
        <w:color w:val="333333"/>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61F6"/>
    <w:rPr>
      <w:b/>
      <w:bCs/>
    </w:rPr>
  </w:style>
  <w:style w:type="paragraph" w:styleId="a4">
    <w:name w:val="header"/>
    <w:basedOn w:val="a"/>
    <w:link w:val="Char"/>
    <w:uiPriority w:val="99"/>
    <w:semiHidden/>
    <w:unhideWhenUsed/>
    <w:rsid w:val="00541B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41B37"/>
    <w:rPr>
      <w:sz w:val="18"/>
      <w:szCs w:val="18"/>
    </w:rPr>
  </w:style>
  <w:style w:type="paragraph" w:styleId="a5">
    <w:name w:val="footer"/>
    <w:basedOn w:val="a"/>
    <w:link w:val="Char0"/>
    <w:uiPriority w:val="99"/>
    <w:semiHidden/>
    <w:unhideWhenUsed/>
    <w:rsid w:val="00541B3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41B37"/>
    <w:rPr>
      <w:sz w:val="18"/>
      <w:szCs w:val="18"/>
    </w:rPr>
  </w:style>
  <w:style w:type="paragraph" w:styleId="a6">
    <w:name w:val="Normal (Web)"/>
    <w:basedOn w:val="a"/>
    <w:uiPriority w:val="99"/>
    <w:semiHidden/>
    <w:unhideWhenUsed/>
    <w:rsid w:val="00541B37"/>
    <w:pPr>
      <w:widowControl/>
      <w:spacing w:before="100" w:beforeAutospacing="1" w:after="100" w:afterAutospacing="1"/>
      <w:jc w:val="left"/>
    </w:pPr>
    <w:rPr>
      <w:rFonts w:ascii="宋体" w:eastAsia="宋体" w:hAnsi="宋体"/>
      <w:color w:val="auto"/>
      <w:sz w:val="24"/>
      <w:szCs w:val="24"/>
    </w:rPr>
  </w:style>
</w:styles>
</file>

<file path=word/webSettings.xml><?xml version="1.0" encoding="utf-8"?>
<w:webSettings xmlns:r="http://schemas.openxmlformats.org/officeDocument/2006/relationships" xmlns:w="http://schemas.openxmlformats.org/wordprocessingml/2006/main">
  <w:divs>
    <w:div w:id="1244145737">
      <w:bodyDiv w:val="1"/>
      <w:marLeft w:val="0"/>
      <w:marRight w:val="0"/>
      <w:marTop w:val="0"/>
      <w:marBottom w:val="0"/>
      <w:divBdr>
        <w:top w:val="none" w:sz="0" w:space="0" w:color="auto"/>
        <w:left w:val="none" w:sz="0" w:space="0" w:color="auto"/>
        <w:bottom w:val="none" w:sz="0" w:space="0" w:color="auto"/>
        <w:right w:val="none" w:sz="0" w:space="0" w:color="auto"/>
      </w:divBdr>
      <w:divsChild>
        <w:div w:id="743917531">
          <w:marLeft w:val="0"/>
          <w:marRight w:val="0"/>
          <w:marTop w:val="100"/>
          <w:marBottom w:val="100"/>
          <w:divBdr>
            <w:top w:val="none" w:sz="0" w:space="0" w:color="auto"/>
            <w:left w:val="none" w:sz="0" w:space="0" w:color="auto"/>
            <w:bottom w:val="none" w:sz="0" w:space="0" w:color="auto"/>
            <w:right w:val="none" w:sz="0" w:space="0" w:color="auto"/>
          </w:divBdr>
          <w:divsChild>
            <w:div w:id="150097279">
              <w:marLeft w:val="0"/>
              <w:marRight w:val="0"/>
              <w:marTop w:val="0"/>
              <w:marBottom w:val="0"/>
              <w:divBdr>
                <w:top w:val="none" w:sz="0" w:space="0" w:color="auto"/>
                <w:left w:val="none" w:sz="0" w:space="0" w:color="auto"/>
                <w:bottom w:val="none" w:sz="0" w:space="0" w:color="auto"/>
                <w:right w:val="none" w:sz="0" w:space="0" w:color="auto"/>
              </w:divBdr>
              <w:divsChild>
                <w:div w:id="903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严兴成</dc:creator>
  <cp:lastModifiedBy>SONY</cp:lastModifiedBy>
  <cp:revision>5</cp:revision>
  <dcterms:created xsi:type="dcterms:W3CDTF">2016-03-10T03:24:00Z</dcterms:created>
  <dcterms:modified xsi:type="dcterms:W3CDTF">2016-03-11T00:52:00Z</dcterms:modified>
</cp:coreProperties>
</file>